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865DCD">
        <w:rPr>
          <w:rFonts w:ascii="Times New Roman" w:eastAsia="Times New Roman" w:hAnsi="Times New Roman" w:cs="Times New Roman"/>
          <w:lang w:eastAsia="ru-RU"/>
        </w:rPr>
        <w:t>0</w:t>
      </w:r>
      <w:r w:rsidR="009E2CB8">
        <w:rPr>
          <w:rFonts w:ascii="Times New Roman" w:eastAsia="Times New Roman" w:hAnsi="Times New Roman" w:cs="Times New Roman"/>
          <w:lang w:eastAsia="ru-RU"/>
        </w:rPr>
        <w:t>.0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9E2CB8">
        <w:rPr>
          <w:rFonts w:ascii="Times New Roman" w:eastAsia="Times New Roman" w:hAnsi="Times New Roman" w:cs="Times New Roman"/>
          <w:lang w:eastAsia="ru-RU"/>
        </w:rPr>
        <w:t>.2024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865DCD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65DCD">
        <w:rPr>
          <w:rFonts w:ascii="Times New Roman" w:eastAsia="Times New Roman" w:hAnsi="Times New Roman" w:cs="Times New Roman"/>
          <w:lang w:eastAsia="ru-RU"/>
        </w:rPr>
        <w:t>Газпром газификация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1805FA">
        <w:rPr>
          <w:rFonts w:ascii="Times New Roman" w:eastAsia="Times New Roman" w:hAnsi="Times New Roman" w:cs="Times New Roman"/>
          <w:lang w:eastAsia="ru-RU"/>
        </w:rPr>
        <w:t>3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FA">
        <w:rPr>
          <w:rFonts w:ascii="Times New Roman" w:eastAsia="Times New Roman" w:hAnsi="Times New Roman" w:cs="Times New Roman"/>
          <w:lang w:eastAsia="ru-RU"/>
        </w:rPr>
        <w:t>года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1805FA">
        <w:rPr>
          <w:rFonts w:ascii="Times New Roman" w:eastAsia="Times New Roman" w:hAnsi="Times New Roman" w:cs="Times New Roman"/>
          <w:lang w:eastAsia="ru-RU"/>
        </w:rPr>
        <w:t>2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>3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26316A">
        <w:rPr>
          <w:rFonts w:ascii="Times New Roman" w:eastAsia="Times New Roman" w:hAnsi="Times New Roman" w:cs="Times New Roman"/>
          <w:lang w:eastAsia="ru-RU"/>
        </w:rPr>
        <w:t>.</w:t>
      </w:r>
      <w:r w:rsidR="00865DCD">
        <w:rPr>
          <w:rFonts w:ascii="Times New Roman" w:eastAsia="Times New Roman" w:hAnsi="Times New Roman" w:cs="Times New Roman"/>
          <w:lang w:eastAsia="ru-RU"/>
        </w:rPr>
        <w:t>37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>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</w:t>
      </w:r>
      <w:r w:rsidR="0026316A" w:rsidRPr="001805FA">
        <w:rPr>
          <w:rFonts w:ascii="Times New Roman" w:eastAsia="Times New Roman" w:hAnsi="Times New Roman" w:cs="Times New Roman"/>
          <w:lang w:eastAsia="ru-RU"/>
        </w:rPr>
        <w:t xml:space="preserve">Российской Федерации, </w:t>
      </w:r>
      <w:r w:rsidR="00422496" w:rsidRPr="001805FA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1805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FA" w:rsidRPr="001805FA">
        <w:rPr>
          <w:rFonts w:ascii="Times New Roman" w:hAnsi="Times New Roman" w:cs="Times New Roman"/>
        </w:rPr>
        <w:t>складировани</w:t>
      </w:r>
      <w:r w:rsidR="001805FA" w:rsidRPr="001805FA">
        <w:rPr>
          <w:rFonts w:ascii="Times New Roman" w:hAnsi="Times New Roman" w:cs="Times New Roman"/>
        </w:rPr>
        <w:t>я</w:t>
      </w:r>
      <w:r w:rsidR="001805FA" w:rsidRPr="001805FA">
        <w:rPr>
          <w:rFonts w:ascii="Times New Roman" w:hAnsi="Times New Roman" w:cs="Times New Roman"/>
        </w:rPr>
        <w:t xml:space="preserve"> строительных и иных материалов, возведени</w:t>
      </w:r>
      <w:r w:rsidR="001805FA" w:rsidRPr="001805FA">
        <w:rPr>
          <w:rFonts w:ascii="Times New Roman" w:hAnsi="Times New Roman" w:cs="Times New Roman"/>
        </w:rPr>
        <w:t>я</w:t>
      </w:r>
      <w:r w:rsidR="001805FA" w:rsidRPr="001805FA">
        <w:rPr>
          <w:rFonts w:ascii="Times New Roman" w:hAnsi="Times New Roman" w:cs="Times New Roman"/>
        </w:rPr>
        <w:t xml:space="preserve"> </w:t>
      </w:r>
      <w:hyperlink r:id="rId4" w:history="1">
        <w:r w:rsidR="001805FA" w:rsidRPr="001805FA">
          <w:rPr>
            <w:rFonts w:ascii="Times New Roman" w:hAnsi="Times New Roman" w:cs="Times New Roman"/>
          </w:rPr>
          <w:t>некапитальных</w:t>
        </w:r>
      </w:hyperlink>
      <w:r w:rsidR="001805FA" w:rsidRPr="001805FA">
        <w:rPr>
          <w:rFonts w:ascii="Times New Roman" w:hAnsi="Times New Roman" w:cs="Times New Roman"/>
        </w:rPr>
        <w:t xml:space="preserve"> строений</w:t>
      </w:r>
      <w:r w:rsidR="001805FA">
        <w:rPr>
          <w:rFonts w:ascii="Times New Roman" w:hAnsi="Times New Roman" w:cs="Times New Roman"/>
        </w:rPr>
        <w:t>, сооружений (включая ограждения, бытовки, навесы) и (или) размещени</w:t>
      </w:r>
      <w:r w:rsidR="001805FA">
        <w:rPr>
          <w:rFonts w:ascii="Times New Roman" w:hAnsi="Times New Roman" w:cs="Times New Roman"/>
        </w:rPr>
        <w:t>я</w:t>
      </w:r>
      <w:r w:rsidR="001805FA">
        <w:rPr>
          <w:rFonts w:ascii="Times New Roman" w:hAnsi="Times New Roman" w:cs="Times New Roman"/>
        </w:rPr>
        <w:t xml:space="preserve"> строительной техники, которые необходим</w:t>
      </w:r>
      <w:r w:rsidR="001805FA">
        <w:rPr>
          <w:rFonts w:ascii="Times New Roman" w:hAnsi="Times New Roman" w:cs="Times New Roman"/>
        </w:rPr>
        <w:t xml:space="preserve">ы для обеспечения строительства </w:t>
      </w:r>
      <w:r w:rsidR="00CA4F3D">
        <w:rPr>
          <w:rFonts w:ascii="Times New Roman" w:hAnsi="Times New Roman" w:cs="Times New Roman"/>
        </w:rPr>
        <w:t>линейного объекта системы газоснабжения</w:t>
      </w:r>
      <w:r w:rsidR="001805FA">
        <w:rPr>
          <w:rFonts w:ascii="Times New Roman" w:hAnsi="Times New Roman" w:cs="Times New Roman"/>
        </w:rPr>
        <w:t>,</w:t>
      </w:r>
      <w:r w:rsidR="00CA4F3D">
        <w:rPr>
          <w:rFonts w:ascii="Times New Roman" w:hAnsi="Times New Roman" w:cs="Times New Roman"/>
        </w:rPr>
        <w:t xml:space="preserve"> – «Газопровод межпоселковый от ГРС </w:t>
      </w:r>
      <w:proofErr w:type="spellStart"/>
      <w:r w:rsidR="00CA4F3D">
        <w:rPr>
          <w:rFonts w:ascii="Times New Roman" w:hAnsi="Times New Roman" w:cs="Times New Roman"/>
        </w:rPr>
        <w:t>с.п</w:t>
      </w:r>
      <w:proofErr w:type="spellEnd"/>
      <w:r w:rsidR="00CA4F3D">
        <w:rPr>
          <w:rFonts w:ascii="Times New Roman" w:hAnsi="Times New Roman" w:cs="Times New Roman"/>
        </w:rPr>
        <w:t xml:space="preserve">. Калиновка до существующих точек подключения муниципального района Сергиевский Самарской области»,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частей </w:t>
      </w:r>
      <w:r w:rsidR="001965A6">
        <w:rPr>
          <w:rFonts w:ascii="Times New Roman" w:eastAsia="Times New Roman" w:hAnsi="Times New Roman" w:cs="Times New Roman"/>
          <w:lang w:eastAsia="ru-RU"/>
        </w:rPr>
        <w:t>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1805FA">
        <w:rPr>
          <w:rFonts w:ascii="Times New Roman" w:eastAsia="Times New Roman" w:hAnsi="Times New Roman" w:cs="Times New Roman"/>
          <w:lang w:eastAsia="ru-RU"/>
        </w:rPr>
        <w:t>85135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A4F3D">
        <w:rPr>
          <w:rFonts w:ascii="Times New Roman" w:eastAsia="Times New Roman" w:hAnsi="Times New Roman" w:cs="Times New Roman"/>
          <w:lang w:eastAsia="ru-RU"/>
        </w:rPr>
        <w:t>.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, расположенных в границах сельского поселения </w:t>
      </w:r>
      <w:r w:rsidR="00210799">
        <w:rPr>
          <w:rFonts w:ascii="Times New Roman" w:eastAsia="Times New Roman" w:hAnsi="Times New Roman" w:cs="Times New Roman"/>
          <w:lang w:eastAsia="ru-RU"/>
        </w:rPr>
        <w:t>С</w:t>
      </w:r>
      <w:r w:rsidR="00CA4F3D">
        <w:rPr>
          <w:rFonts w:ascii="Times New Roman" w:eastAsia="Times New Roman" w:hAnsi="Times New Roman" w:cs="Times New Roman"/>
          <w:lang w:eastAsia="ru-RU"/>
        </w:rPr>
        <w:t>ерноводск и сельского поселения Калиновка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19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5103"/>
        <w:gridCol w:w="1701"/>
      </w:tblGrid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планируемая к занятию, </w:t>
            </w:r>
            <w:proofErr w:type="spellStart"/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63:31:1103001:24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640276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адрес ориентира: </w:t>
            </w:r>
            <w:r w:rsidR="00A737B0" w:rsidRPr="00A737B0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63:31:1103001:36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(РФП)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63:31:1103001:42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(РФП)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31032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63:31:0000000:4835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муниципальный район Сергиевский, сельское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поселение Калиновка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63:31:0000000:593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колхоза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"Первое мая"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15469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63:31:1103002:55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26229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63:31:1103001:25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РФП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7846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63:31:1103002:56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Сергиевский район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>, сельское поселение Серноводск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A737B0" w:rsidRPr="00547567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63:31:1601001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Сергиевский район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>, сельское поселение Калиновка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4B5095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 w:rsidR="00E10B3E"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9E2CB8">
        <w:rPr>
          <w:rFonts w:ascii="Times New Roman" w:eastAsia="Times New Roman" w:hAnsi="Times New Roman" w:cs="Times New Roman"/>
          <w:lang w:eastAsia="ru-RU"/>
        </w:rPr>
        <w:t>0</w:t>
      </w:r>
      <w:r w:rsidR="00E10B3E">
        <w:rPr>
          <w:rFonts w:ascii="Times New Roman" w:eastAsia="Times New Roman" w:hAnsi="Times New Roman" w:cs="Times New Roman"/>
          <w:lang w:eastAsia="ru-RU"/>
        </w:rPr>
        <w:t>7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E10B3E">
        <w:rPr>
          <w:rFonts w:ascii="Times New Roman" w:eastAsia="Times New Roman" w:hAnsi="Times New Roman" w:cs="Times New Roman"/>
          <w:lang w:eastAsia="ru-RU"/>
        </w:rPr>
        <w:t>1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9E2CB8">
        <w:rPr>
          <w:rFonts w:ascii="Times New Roman" w:eastAsia="Times New Roman" w:hAnsi="Times New Roman" w:cs="Times New Roman"/>
          <w:lang w:eastAsia="ru-RU"/>
        </w:rPr>
        <w:t>4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hyperlink r:id="rId5" w:history="1">
        <w:r w:rsidR="00E10B3E"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p w:rsidR="00E10B3E" w:rsidRPr="0001711F" w:rsidRDefault="00E10B3E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sectPr w:rsidR="00E10B3E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7067A"/>
    <w:rsid w:val="001805F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B5095"/>
    <w:rsid w:val="004F7BDF"/>
    <w:rsid w:val="00504850"/>
    <w:rsid w:val="00547567"/>
    <w:rsid w:val="005D68A1"/>
    <w:rsid w:val="005E0ABD"/>
    <w:rsid w:val="00600170"/>
    <w:rsid w:val="00606D5A"/>
    <w:rsid w:val="00614F6C"/>
    <w:rsid w:val="0062484A"/>
    <w:rsid w:val="00640276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D2C1E"/>
    <w:rsid w:val="00806257"/>
    <w:rsid w:val="00832AE8"/>
    <w:rsid w:val="008637AA"/>
    <w:rsid w:val="00865DCD"/>
    <w:rsid w:val="008C1870"/>
    <w:rsid w:val="008E7FF4"/>
    <w:rsid w:val="009849B0"/>
    <w:rsid w:val="009D17C5"/>
    <w:rsid w:val="009D6911"/>
    <w:rsid w:val="009E2B2F"/>
    <w:rsid w:val="009E2CB8"/>
    <w:rsid w:val="009F37EE"/>
    <w:rsid w:val="009F5198"/>
    <w:rsid w:val="00A320DC"/>
    <w:rsid w:val="00A375CA"/>
    <w:rsid w:val="00A737B0"/>
    <w:rsid w:val="00A92D8B"/>
    <w:rsid w:val="00A97513"/>
    <w:rsid w:val="00AA4728"/>
    <w:rsid w:val="00AE12BB"/>
    <w:rsid w:val="00AF6E89"/>
    <w:rsid w:val="00B111A7"/>
    <w:rsid w:val="00B93C8D"/>
    <w:rsid w:val="00B95984"/>
    <w:rsid w:val="00BD5B99"/>
    <w:rsid w:val="00C42ADF"/>
    <w:rsid w:val="00CA0CB6"/>
    <w:rsid w:val="00CA4F3D"/>
    <w:rsid w:val="00CC6ADA"/>
    <w:rsid w:val="00CE0AF4"/>
    <w:rsid w:val="00D13355"/>
    <w:rsid w:val="00DE1152"/>
    <w:rsid w:val="00DE1882"/>
    <w:rsid w:val="00DF1646"/>
    <w:rsid w:val="00E10B3E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hyperlink" Target="https://login.consultant.ru/link/?req=doc&amp;base=LAW&amp;n=471026&amp;dst=2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2024-09-19T09:15:00Z</cp:lastPrinted>
  <dcterms:created xsi:type="dcterms:W3CDTF">2024-09-19T09:47:00Z</dcterms:created>
  <dcterms:modified xsi:type="dcterms:W3CDTF">2024-09-19T09:47:00Z</dcterms:modified>
</cp:coreProperties>
</file>